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B8" w:rsidRPr="005B1955" w:rsidRDefault="00D05291" w:rsidP="00A05AF9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>Zápis z</w:t>
      </w:r>
      <w:r w:rsidR="00BD7DB0">
        <w:rPr>
          <w:rFonts w:ascii="Corbel" w:hAnsi="Corbel"/>
          <w:i/>
          <w:sz w:val="36"/>
        </w:rPr>
        <w:t> </w:t>
      </w:r>
      <w:r>
        <w:rPr>
          <w:rFonts w:ascii="Corbel" w:hAnsi="Corbel"/>
          <w:i/>
          <w:sz w:val="36"/>
        </w:rPr>
        <w:t xml:space="preserve">jednání </w:t>
      </w:r>
      <w:r w:rsidR="00EB55B8" w:rsidRPr="005B1955">
        <w:rPr>
          <w:rFonts w:ascii="Corbel" w:hAnsi="Corbel"/>
          <w:i/>
          <w:sz w:val="36"/>
        </w:rPr>
        <w:t>školské rady</w:t>
      </w:r>
    </w:p>
    <w:p w:rsidR="00EB55B8" w:rsidRPr="005B1955" w:rsidRDefault="00EB55B8" w:rsidP="00A05AF9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EB55B8" w:rsidRDefault="00EB55B8" w:rsidP="00A05AF9">
      <w:pPr>
        <w:jc w:val="center"/>
        <w:rPr>
          <w:sz w:val="16"/>
        </w:rPr>
      </w:pPr>
    </w:p>
    <w:p w:rsidR="00EB55B8" w:rsidRPr="005B1955" w:rsidRDefault="00D05291" w:rsidP="00C842AA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ze </w:t>
      </w:r>
      <w:proofErr w:type="gramStart"/>
      <w:r w:rsidR="00EB55B8" w:rsidRPr="005B1955">
        <w:rPr>
          <w:rFonts w:ascii="Century Gothic" w:hAnsi="Century Gothic"/>
        </w:rPr>
        <w:t xml:space="preserve">dne </w:t>
      </w:r>
      <w:r w:rsidR="00423A2D">
        <w:rPr>
          <w:rFonts w:ascii="Century Gothic" w:hAnsi="Century Gothic"/>
        </w:rPr>
        <w:t>5.č</w:t>
      </w:r>
      <w:r w:rsidR="00C842AA">
        <w:rPr>
          <w:rFonts w:ascii="Century Gothic" w:hAnsi="Century Gothic"/>
        </w:rPr>
        <w:t>e</w:t>
      </w:r>
      <w:bookmarkStart w:id="0" w:name="_GoBack"/>
      <w:bookmarkEnd w:id="0"/>
      <w:r w:rsidR="00423A2D">
        <w:rPr>
          <w:rFonts w:ascii="Century Gothic" w:hAnsi="Century Gothic"/>
        </w:rPr>
        <w:t>rvna</w:t>
      </w:r>
      <w:proofErr w:type="gramEnd"/>
      <w:r w:rsidR="00423A2D">
        <w:rPr>
          <w:rFonts w:ascii="Century Gothic" w:hAnsi="Century Gothic"/>
        </w:rPr>
        <w:t xml:space="preserve"> 2018</w:t>
      </w:r>
    </w:p>
    <w:p w:rsidR="00EB55B8" w:rsidRPr="005B1955" w:rsidRDefault="00EB55B8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EB55B8" w:rsidRPr="005B1955" w:rsidRDefault="00D05291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Přítomni</w:t>
      </w:r>
    </w:p>
    <w:p w:rsidR="00EB55B8" w:rsidRDefault="00D05291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dle prezenční listiny</w:t>
      </w:r>
      <w:r w:rsidR="00DB02F0">
        <w:rPr>
          <w:rFonts w:ascii="Century Gothic" w:hAnsi="Century Gothic"/>
        </w:rPr>
        <w:t>, hosté</w:t>
      </w:r>
    </w:p>
    <w:p w:rsidR="00D05291" w:rsidRPr="005B1955" w:rsidRDefault="00141968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omluveni: </w:t>
      </w:r>
      <w:r w:rsidR="00E01600">
        <w:rPr>
          <w:rFonts w:ascii="Century Gothic" w:hAnsi="Century Gothic"/>
        </w:rPr>
        <w:t xml:space="preserve">Mgr. </w:t>
      </w:r>
      <w:r w:rsidR="00423A2D">
        <w:rPr>
          <w:rFonts w:ascii="Century Gothic" w:hAnsi="Century Gothic"/>
        </w:rPr>
        <w:t>Andrea Fenclová</w:t>
      </w:r>
    </w:p>
    <w:p w:rsidR="00EB55B8" w:rsidRPr="005B1955" w:rsidRDefault="00EB55B8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CC4E9E" w:rsidRPr="005B1955" w:rsidRDefault="00CC4E9E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CC4E9E" w:rsidRDefault="00CC4E9E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jednání</w:t>
      </w:r>
    </w:p>
    <w:p w:rsidR="00423A2D" w:rsidRPr="005B1955" w:rsidRDefault="00423A2D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  <w:b/>
        </w:rPr>
      </w:pPr>
    </w:p>
    <w:p w:rsidR="00CB23C7" w:rsidRDefault="00BA5117" w:rsidP="001C531E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423A2D">
        <w:rPr>
          <w:rFonts w:ascii="Century Gothic" w:hAnsi="Century Gothic"/>
        </w:rPr>
        <w:t>chválení programu</w:t>
      </w:r>
    </w:p>
    <w:p w:rsidR="00CB23C7" w:rsidRPr="00BA5117" w:rsidRDefault="00F50C7C" w:rsidP="001C531E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Prezentace projektu v</w:t>
      </w:r>
      <w:r w:rsidR="00423A2D" w:rsidRPr="00BA5117">
        <w:rPr>
          <w:rFonts w:ascii="Century Gothic" w:hAnsi="Century Gothic"/>
        </w:rPr>
        <w:t>ýuk</w:t>
      </w:r>
      <w:r>
        <w:rPr>
          <w:rFonts w:ascii="Century Gothic" w:hAnsi="Century Gothic"/>
        </w:rPr>
        <w:t>y</w:t>
      </w:r>
      <w:r w:rsidR="00423A2D" w:rsidRPr="00BA5117">
        <w:rPr>
          <w:rFonts w:ascii="Century Gothic" w:hAnsi="Century Gothic"/>
        </w:rPr>
        <w:t xml:space="preserve"> angličtiny s rodilým mluvčím</w:t>
      </w:r>
    </w:p>
    <w:p w:rsidR="00CB23C7" w:rsidRDefault="00BA5117" w:rsidP="001C531E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423A2D">
        <w:rPr>
          <w:rFonts w:ascii="Century Gothic" w:hAnsi="Century Gothic"/>
        </w:rPr>
        <w:t>ýchovné plány, preventivní programy</w:t>
      </w:r>
    </w:p>
    <w:p w:rsidR="00CB23C7" w:rsidRDefault="00BA5117" w:rsidP="001C531E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Š</w:t>
      </w:r>
      <w:r w:rsidR="00423A2D">
        <w:rPr>
          <w:rFonts w:ascii="Century Gothic" w:hAnsi="Century Gothic"/>
        </w:rPr>
        <w:t>k</w:t>
      </w:r>
      <w:proofErr w:type="spellEnd"/>
      <w:r w:rsidR="00423A2D">
        <w:rPr>
          <w:rFonts w:ascii="Century Gothic" w:hAnsi="Century Gothic"/>
        </w:rPr>
        <w:t xml:space="preserve">. rok 2018/2019 – </w:t>
      </w:r>
      <w:r>
        <w:rPr>
          <w:rFonts w:ascii="Century Gothic" w:hAnsi="Century Gothic"/>
        </w:rPr>
        <w:t xml:space="preserve">budoucí </w:t>
      </w:r>
      <w:r w:rsidR="00EA4D38">
        <w:rPr>
          <w:rFonts w:ascii="Century Gothic" w:hAnsi="Century Gothic"/>
        </w:rPr>
        <w:t>2. stupeň</w:t>
      </w:r>
    </w:p>
    <w:p w:rsidR="00BA5117" w:rsidRPr="00617530" w:rsidRDefault="00557AC9" w:rsidP="001C531E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Vý</w:t>
      </w:r>
      <w:r w:rsidR="00BA5117" w:rsidRPr="00617530">
        <w:rPr>
          <w:rFonts w:ascii="Century Gothic" w:hAnsi="Century Gothic"/>
        </w:rPr>
        <w:t xml:space="preserve">měna vyučujících během </w:t>
      </w:r>
      <w:proofErr w:type="spellStart"/>
      <w:r w:rsidR="00BA5117" w:rsidRPr="00617530">
        <w:rPr>
          <w:rFonts w:ascii="Century Gothic" w:hAnsi="Century Gothic"/>
        </w:rPr>
        <w:t>šk</w:t>
      </w:r>
      <w:proofErr w:type="spellEnd"/>
      <w:r>
        <w:rPr>
          <w:rFonts w:ascii="Century Gothic" w:hAnsi="Century Gothic"/>
        </w:rPr>
        <w:t>.</w:t>
      </w:r>
      <w:r w:rsidR="00BA5117" w:rsidRPr="00617530">
        <w:rPr>
          <w:rFonts w:ascii="Century Gothic" w:hAnsi="Century Gothic"/>
        </w:rPr>
        <w:t xml:space="preserve"> roku</w:t>
      </w:r>
      <w:r w:rsidR="00617530" w:rsidRPr="00617530">
        <w:rPr>
          <w:rFonts w:ascii="Century Gothic" w:hAnsi="Century Gothic"/>
        </w:rPr>
        <w:t xml:space="preserve">, </w:t>
      </w:r>
      <w:r w:rsidR="00617530">
        <w:rPr>
          <w:rFonts w:ascii="Century Gothic" w:hAnsi="Century Gothic"/>
        </w:rPr>
        <w:t>p</w:t>
      </w:r>
      <w:r w:rsidR="00BA5117" w:rsidRPr="00617530">
        <w:rPr>
          <w:rFonts w:ascii="Century Gothic" w:hAnsi="Century Gothic"/>
        </w:rPr>
        <w:t>ráce asistentů a podpůrných profesí</w:t>
      </w:r>
    </w:p>
    <w:p w:rsidR="00BA5117" w:rsidRPr="004602FB" w:rsidRDefault="00BA5117" w:rsidP="004602FB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Zpráva ČŠI – zápis do 1. ročníku</w:t>
      </w:r>
    </w:p>
    <w:p w:rsidR="00CB23C7" w:rsidRDefault="00BA5117" w:rsidP="001C531E">
      <w:pPr>
        <w:pStyle w:val="Bezmezer"/>
        <w:numPr>
          <w:ilvl w:val="0"/>
          <w:numId w:val="34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R</w:t>
      </w:r>
      <w:r w:rsidR="00CB23C7">
        <w:rPr>
          <w:rFonts w:ascii="Century Gothic" w:hAnsi="Century Gothic"/>
        </w:rPr>
        <w:t>ůzné</w:t>
      </w:r>
    </w:p>
    <w:p w:rsidR="004602FB" w:rsidRPr="004602FB" w:rsidRDefault="00A05AF9" w:rsidP="00A05AF9">
      <w:pPr>
        <w:pStyle w:val="Bezmezer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počet žáků ve </w:t>
      </w:r>
      <w:proofErr w:type="spellStart"/>
      <w:r>
        <w:rPr>
          <w:rFonts w:ascii="Century Gothic" w:hAnsi="Century Gothic"/>
        </w:rPr>
        <w:t>šk</w:t>
      </w:r>
      <w:proofErr w:type="spellEnd"/>
      <w:r>
        <w:rPr>
          <w:rFonts w:ascii="Century Gothic" w:hAnsi="Century Gothic"/>
        </w:rPr>
        <w:t>. roce 2018</w:t>
      </w:r>
      <w:r w:rsidR="004602FB">
        <w:rPr>
          <w:rFonts w:ascii="Century Gothic" w:hAnsi="Century Gothic"/>
        </w:rPr>
        <w:t>/2019</w:t>
      </w:r>
    </w:p>
    <w:p w:rsidR="004602FB" w:rsidRPr="00A05AF9" w:rsidRDefault="004602FB" w:rsidP="00A05AF9">
      <w:pPr>
        <w:pStyle w:val="Bezmezer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problematika GDPR</w:t>
      </w:r>
    </w:p>
    <w:p w:rsidR="00CB23C7" w:rsidRPr="00A05AF9" w:rsidRDefault="00423A2D" w:rsidP="00A05AF9">
      <w:pPr>
        <w:pStyle w:val="Bezmezer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výměna úklidové firmy</w:t>
      </w:r>
    </w:p>
    <w:p w:rsidR="00BA5117" w:rsidRPr="00A05AF9" w:rsidRDefault="00BA5117" w:rsidP="00A05AF9">
      <w:pPr>
        <w:pStyle w:val="Bezmezer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stavební úpravy ve škole</w:t>
      </w:r>
    </w:p>
    <w:p w:rsidR="00CC4E9E" w:rsidRDefault="00CC4E9E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CB23C7" w:rsidRDefault="00CB23C7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E01600" w:rsidRPr="00BD7DB0" w:rsidRDefault="00E01600" w:rsidP="001C531E">
      <w:pPr>
        <w:spacing w:after="0"/>
        <w:jc w:val="both"/>
        <w:rPr>
          <w:rFonts w:ascii="Century Gothic" w:hAnsi="Century Gothic"/>
          <w:b/>
          <w:bCs/>
        </w:rPr>
      </w:pPr>
      <w:r w:rsidRPr="00BD7DB0">
        <w:rPr>
          <w:rFonts w:ascii="Century Gothic" w:hAnsi="Century Gothic"/>
          <w:b/>
          <w:bCs/>
        </w:rPr>
        <w:t>Program jednání byl schválen, jednotlivé body projednány s těmito závěry:</w:t>
      </w:r>
    </w:p>
    <w:p w:rsidR="00BD7DB0" w:rsidRDefault="00BD7DB0" w:rsidP="001C531E">
      <w:pPr>
        <w:spacing w:after="0"/>
        <w:jc w:val="both"/>
        <w:rPr>
          <w:rFonts w:ascii="Century Gothic" w:eastAsiaTheme="minorHAnsi" w:hAnsi="Century Gothic"/>
          <w:bCs/>
          <w:lang w:eastAsia="en-US"/>
        </w:rPr>
      </w:pPr>
    </w:p>
    <w:p w:rsidR="00BD7DB0" w:rsidRDefault="00BD7DB0" w:rsidP="001C531E">
      <w:pPr>
        <w:tabs>
          <w:tab w:val="left" w:pos="1134"/>
        </w:tabs>
        <w:spacing w:after="0"/>
        <w:jc w:val="both"/>
        <w:rPr>
          <w:rFonts w:ascii="Century Gothic" w:eastAsiaTheme="minorHAnsi" w:hAnsi="Century Gothic"/>
          <w:bCs/>
          <w:lang w:eastAsia="en-US"/>
        </w:rPr>
      </w:pPr>
    </w:p>
    <w:p w:rsidR="00BD7DB0" w:rsidRPr="006879DF" w:rsidRDefault="00124EA2" w:rsidP="001C531E">
      <w:pPr>
        <w:tabs>
          <w:tab w:val="left" w:pos="1134"/>
        </w:tabs>
        <w:spacing w:after="0"/>
        <w:jc w:val="both"/>
        <w:rPr>
          <w:rFonts w:ascii="Century Gothic" w:eastAsiaTheme="minorHAnsi" w:hAnsi="Century Gothic"/>
          <w:bCs/>
          <w:lang w:eastAsia="en-US"/>
        </w:rPr>
      </w:pPr>
      <w:r>
        <w:rPr>
          <w:rFonts w:ascii="Century Gothic" w:eastAsiaTheme="minorHAnsi" w:hAnsi="Century Gothic"/>
          <w:bCs/>
          <w:lang w:eastAsia="en-US"/>
        </w:rPr>
        <w:t>K</w:t>
      </w:r>
      <w:r w:rsidR="00BD7DB0">
        <w:rPr>
          <w:rFonts w:ascii="Century Gothic" w:eastAsiaTheme="minorHAnsi" w:hAnsi="Century Gothic"/>
          <w:bCs/>
          <w:lang w:eastAsia="en-US"/>
        </w:rPr>
        <w:t xml:space="preserve"> bodu </w:t>
      </w:r>
      <w:r>
        <w:rPr>
          <w:rFonts w:ascii="Century Gothic" w:eastAsiaTheme="minorHAnsi" w:hAnsi="Century Gothic"/>
          <w:bCs/>
          <w:lang w:eastAsia="en-US"/>
        </w:rPr>
        <w:t>2:</w:t>
      </w:r>
    </w:p>
    <w:p w:rsidR="00CB23C7" w:rsidRDefault="00F50C7C" w:rsidP="001C531E">
      <w:p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Ředitelka školy představila rozšířenou formu výuky angličtiny s rodilými mluvčími, v letošním školním roce</w:t>
      </w:r>
      <w:r w:rsidR="00E166FA">
        <w:rPr>
          <w:rFonts w:ascii="Century Gothic" w:hAnsi="Century Gothic"/>
        </w:rPr>
        <w:t>, která zahrnuje žáky 3. až 9. ročníků</w:t>
      </w:r>
      <w:r>
        <w:rPr>
          <w:rFonts w:ascii="Century Gothic" w:hAnsi="Century Gothic"/>
        </w:rPr>
        <w:t>. Výuka je zajišťována externí jazykovou agenturou</w:t>
      </w:r>
      <w:r w:rsidR="00EA4D38">
        <w:rPr>
          <w:rFonts w:ascii="Century Gothic" w:hAnsi="Century Gothic"/>
        </w:rPr>
        <w:t xml:space="preserve"> a předpokládá se </w:t>
      </w:r>
      <w:r w:rsidR="00E166FA">
        <w:rPr>
          <w:rFonts w:ascii="Century Gothic" w:hAnsi="Century Gothic"/>
        </w:rPr>
        <w:t xml:space="preserve">její </w:t>
      </w:r>
      <w:r w:rsidR="00EA4D38">
        <w:rPr>
          <w:rFonts w:ascii="Century Gothic" w:hAnsi="Century Gothic"/>
        </w:rPr>
        <w:t>pokrač</w:t>
      </w:r>
      <w:r w:rsidR="00E166FA">
        <w:rPr>
          <w:rFonts w:ascii="Century Gothic" w:hAnsi="Century Gothic"/>
        </w:rPr>
        <w:t>ování</w:t>
      </w:r>
      <w:r w:rsidR="000115BB">
        <w:rPr>
          <w:rFonts w:ascii="Century Gothic" w:hAnsi="Century Gothic"/>
        </w:rPr>
        <w:t xml:space="preserve"> v příštím </w:t>
      </w:r>
      <w:proofErr w:type="spellStart"/>
      <w:r w:rsidR="000115BB">
        <w:rPr>
          <w:rFonts w:ascii="Century Gothic" w:hAnsi="Century Gothic"/>
        </w:rPr>
        <w:t>šk</w:t>
      </w:r>
      <w:proofErr w:type="spellEnd"/>
      <w:r w:rsidR="000115BB">
        <w:rPr>
          <w:rFonts w:ascii="Century Gothic" w:hAnsi="Century Gothic"/>
        </w:rPr>
        <w:t>. roce</w:t>
      </w:r>
      <w:r>
        <w:rPr>
          <w:rFonts w:ascii="Century Gothic" w:hAnsi="Century Gothic"/>
        </w:rPr>
        <w:t>.</w:t>
      </w:r>
    </w:p>
    <w:p w:rsidR="004602FB" w:rsidRPr="004602FB" w:rsidRDefault="004602FB" w:rsidP="004602FB">
      <w:pPr>
        <w:pStyle w:val="Odstavecseseznamem"/>
        <w:numPr>
          <w:ilvl w:val="0"/>
          <w:numId w:val="38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Školská rada vzala na vědomí informaci ŘŠ</w:t>
      </w:r>
    </w:p>
    <w:p w:rsidR="00124EA2" w:rsidRDefault="00124EA2" w:rsidP="001C531E">
      <w:pPr>
        <w:spacing w:after="0"/>
        <w:jc w:val="both"/>
        <w:rPr>
          <w:rFonts w:ascii="Century Gothic" w:eastAsia="Calibri" w:hAnsi="Century Gothic"/>
          <w:lang w:eastAsia="en-US"/>
        </w:rPr>
      </w:pPr>
    </w:p>
    <w:p w:rsidR="00EA4D38" w:rsidRDefault="00EA4D38" w:rsidP="001C531E">
      <w:pPr>
        <w:spacing w:after="0"/>
        <w:jc w:val="both"/>
        <w:rPr>
          <w:rFonts w:ascii="Century Gothic" w:eastAsia="Calibri" w:hAnsi="Century Gothic"/>
          <w:lang w:eastAsia="en-US"/>
        </w:rPr>
      </w:pPr>
    </w:p>
    <w:p w:rsidR="00CB23C7" w:rsidRDefault="00124EA2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 bodu 3:</w:t>
      </w:r>
    </w:p>
    <w:p w:rsidR="00CB23C7" w:rsidRDefault="00EA4D38" w:rsidP="001C531E">
      <w:p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Ředitelka školy informovala o výchovných plánech, preventivních programech a jejich dopadu na třídní kolektivy a na chování žáků</w:t>
      </w:r>
      <w:r w:rsidR="000115BB">
        <w:rPr>
          <w:rFonts w:ascii="Century Gothic" w:hAnsi="Century Gothic"/>
        </w:rPr>
        <w:t>.</w:t>
      </w:r>
    </w:p>
    <w:p w:rsidR="004602FB" w:rsidRPr="004602FB" w:rsidRDefault="004602FB" w:rsidP="004602FB">
      <w:pPr>
        <w:pStyle w:val="Odstavecseseznamem"/>
        <w:numPr>
          <w:ilvl w:val="0"/>
          <w:numId w:val="38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Školská rada vzala na vědomí informaci ŘŠ</w:t>
      </w:r>
    </w:p>
    <w:p w:rsidR="00A05AF9" w:rsidRDefault="00A05AF9">
      <w:pPr>
        <w:rPr>
          <w:rFonts w:ascii="Century Gothic" w:eastAsia="Calibri" w:hAnsi="Century Gothic"/>
          <w:lang w:eastAsia="en-US"/>
        </w:rPr>
      </w:pPr>
      <w:r>
        <w:rPr>
          <w:rFonts w:ascii="Century Gothic" w:eastAsia="Calibri" w:hAnsi="Century Gothic"/>
          <w:lang w:eastAsia="en-US"/>
        </w:rPr>
        <w:br w:type="page"/>
      </w:r>
    </w:p>
    <w:p w:rsidR="004602FB" w:rsidRDefault="004602FB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4602FB" w:rsidRDefault="004602FB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CB23C7" w:rsidRDefault="00124EA2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 bodu 4:</w:t>
      </w:r>
    </w:p>
    <w:p w:rsidR="00936AAD" w:rsidRDefault="00124EA2" w:rsidP="001C531E">
      <w:p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Ředitelka školy </w:t>
      </w:r>
      <w:r w:rsidR="00EA4D38">
        <w:rPr>
          <w:rFonts w:ascii="Century Gothic" w:hAnsi="Century Gothic"/>
        </w:rPr>
        <w:t>informovala školskou radu o úspěšnosti přijetí žáků 5., 7., a 9. ročníků na střední školy</w:t>
      </w:r>
      <w:r w:rsidR="00617530">
        <w:rPr>
          <w:rFonts w:ascii="Century Gothic" w:hAnsi="Century Gothic"/>
        </w:rPr>
        <w:t xml:space="preserve"> a z toho vyplývající změny ve </w:t>
      </w:r>
      <w:r w:rsidR="00E166FA">
        <w:rPr>
          <w:rFonts w:ascii="Century Gothic" w:hAnsi="Century Gothic"/>
        </w:rPr>
        <w:t>druhostupňových</w:t>
      </w:r>
      <w:r w:rsidR="000115BB">
        <w:rPr>
          <w:rFonts w:ascii="Century Gothic" w:hAnsi="Century Gothic"/>
        </w:rPr>
        <w:t xml:space="preserve"> třídách</w:t>
      </w:r>
      <w:r w:rsidR="00617530">
        <w:rPr>
          <w:rFonts w:ascii="Century Gothic" w:hAnsi="Century Gothic"/>
        </w:rPr>
        <w:t>.</w:t>
      </w:r>
    </w:p>
    <w:p w:rsidR="004602FB" w:rsidRPr="004602FB" w:rsidRDefault="004602FB" w:rsidP="004602FB">
      <w:pPr>
        <w:pStyle w:val="Odstavecseseznamem"/>
        <w:numPr>
          <w:ilvl w:val="0"/>
          <w:numId w:val="38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Školská rada vzala na vědomí informaci ŘŠ</w:t>
      </w:r>
    </w:p>
    <w:p w:rsidR="00EA4D38" w:rsidRDefault="00EA4D38" w:rsidP="001C531E">
      <w:pPr>
        <w:spacing w:after="0"/>
        <w:jc w:val="both"/>
        <w:rPr>
          <w:rFonts w:ascii="Century Gothic" w:eastAsia="Calibri" w:hAnsi="Century Gothic"/>
          <w:lang w:eastAsia="en-US"/>
        </w:rPr>
      </w:pPr>
    </w:p>
    <w:p w:rsidR="00EA4D38" w:rsidRDefault="00EA4D38" w:rsidP="001C531E">
      <w:pPr>
        <w:spacing w:after="0"/>
        <w:jc w:val="both"/>
        <w:rPr>
          <w:rFonts w:ascii="Century Gothic" w:eastAsia="Calibri" w:hAnsi="Century Gothic"/>
          <w:lang w:eastAsia="en-US"/>
        </w:rPr>
      </w:pPr>
    </w:p>
    <w:p w:rsidR="00FD3D03" w:rsidRDefault="001C531E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 bodu 5</w:t>
      </w:r>
      <w:r w:rsidR="00936AAD">
        <w:rPr>
          <w:rFonts w:ascii="Century Gothic" w:hAnsi="Century Gothic"/>
        </w:rPr>
        <w:t>:</w:t>
      </w:r>
    </w:p>
    <w:p w:rsidR="00617530" w:rsidRDefault="00617530" w:rsidP="001C531E">
      <w:p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 průběhu tohoto </w:t>
      </w:r>
      <w:proofErr w:type="spellStart"/>
      <w:r>
        <w:rPr>
          <w:rFonts w:ascii="Century Gothic" w:hAnsi="Century Gothic"/>
        </w:rPr>
        <w:t>šk</w:t>
      </w:r>
      <w:proofErr w:type="spellEnd"/>
      <w:r>
        <w:rPr>
          <w:rFonts w:ascii="Century Gothic" w:hAnsi="Century Gothic"/>
        </w:rPr>
        <w:t xml:space="preserve">. roku rozvázala pracovní poměr jedna prvostupňová učitelka a jedna druhostupňová odešla na </w:t>
      </w:r>
      <w:r w:rsidR="000115BB">
        <w:rPr>
          <w:rFonts w:ascii="Century Gothic" w:hAnsi="Century Gothic"/>
        </w:rPr>
        <w:t>mateřskou dovolenou</w:t>
      </w:r>
      <w:r>
        <w:rPr>
          <w:rFonts w:ascii="Century Gothic" w:hAnsi="Century Gothic"/>
        </w:rPr>
        <w:t>. Obě byly nahrazeny nově přijatými vyučujícími.</w:t>
      </w:r>
    </w:p>
    <w:p w:rsidR="00936AAD" w:rsidRDefault="00617530" w:rsidP="001C531E">
      <w:p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Práce asistentů pedagogů</w:t>
      </w:r>
      <w:r w:rsidR="00E166FA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psycholožk</w:t>
      </w:r>
      <w:r w:rsidR="00E166FA">
        <w:rPr>
          <w:rFonts w:ascii="Century Gothic" w:hAnsi="Century Gothic"/>
        </w:rPr>
        <w:t>y a</w:t>
      </w:r>
      <w:r>
        <w:rPr>
          <w:rFonts w:ascii="Century Gothic" w:hAnsi="Century Gothic"/>
        </w:rPr>
        <w:t xml:space="preserve"> speciální</w:t>
      </w:r>
      <w:r w:rsidR="001C531E">
        <w:rPr>
          <w:rFonts w:ascii="Century Gothic" w:hAnsi="Century Gothic"/>
        </w:rPr>
        <w:t xml:space="preserve"> ped</w:t>
      </w:r>
      <w:r>
        <w:rPr>
          <w:rFonts w:ascii="Century Gothic" w:hAnsi="Century Gothic"/>
        </w:rPr>
        <w:t>agožk</w:t>
      </w:r>
      <w:r w:rsidR="00E166FA">
        <w:rPr>
          <w:rFonts w:ascii="Century Gothic" w:hAnsi="Century Gothic"/>
        </w:rPr>
        <w:t>y</w:t>
      </w:r>
      <w:r w:rsidR="001C531E">
        <w:rPr>
          <w:rFonts w:ascii="Century Gothic" w:hAnsi="Century Gothic"/>
        </w:rPr>
        <w:t xml:space="preserve"> </w:t>
      </w:r>
      <w:r w:rsidR="004602FB">
        <w:rPr>
          <w:rFonts w:ascii="Century Gothic" w:hAnsi="Century Gothic"/>
        </w:rPr>
        <w:t>je</w:t>
      </w:r>
      <w:r w:rsidR="001C531E">
        <w:rPr>
          <w:rFonts w:ascii="Century Gothic" w:hAnsi="Century Gothic"/>
        </w:rPr>
        <w:t xml:space="preserve"> hodnocena </w:t>
      </w:r>
      <w:r w:rsidR="00E166FA">
        <w:rPr>
          <w:rFonts w:ascii="Century Gothic" w:hAnsi="Century Gothic"/>
        </w:rPr>
        <w:t xml:space="preserve">kladně, </w:t>
      </w:r>
      <w:r w:rsidR="001C531E">
        <w:rPr>
          <w:rFonts w:ascii="Century Gothic" w:hAnsi="Century Gothic"/>
        </w:rPr>
        <w:t>jako velmi prospěšná.</w:t>
      </w:r>
    </w:p>
    <w:p w:rsidR="004602FB" w:rsidRPr="004602FB" w:rsidRDefault="004602FB" w:rsidP="004602FB">
      <w:pPr>
        <w:pStyle w:val="Odstavecseseznamem"/>
        <w:numPr>
          <w:ilvl w:val="0"/>
          <w:numId w:val="38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Školská rada vzala na vědomí informaci ŘŠ</w:t>
      </w:r>
    </w:p>
    <w:p w:rsidR="00EA4D38" w:rsidRDefault="00EA4D38" w:rsidP="001C531E">
      <w:pPr>
        <w:spacing w:after="0"/>
        <w:jc w:val="both"/>
        <w:rPr>
          <w:rFonts w:ascii="Century Gothic" w:eastAsia="Calibri" w:hAnsi="Century Gothic"/>
          <w:lang w:eastAsia="en-US"/>
        </w:rPr>
      </w:pPr>
    </w:p>
    <w:p w:rsidR="00EA4D38" w:rsidRDefault="00EA4D38" w:rsidP="001C531E">
      <w:pPr>
        <w:spacing w:after="0"/>
        <w:jc w:val="both"/>
        <w:rPr>
          <w:rFonts w:ascii="Century Gothic" w:eastAsia="Calibri" w:hAnsi="Century Gothic"/>
          <w:lang w:eastAsia="en-US"/>
        </w:rPr>
      </w:pPr>
    </w:p>
    <w:p w:rsidR="00617530" w:rsidRDefault="001C531E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 bodu 6</w:t>
      </w:r>
      <w:r w:rsidR="00617530">
        <w:rPr>
          <w:rFonts w:ascii="Century Gothic" w:hAnsi="Century Gothic"/>
        </w:rPr>
        <w:t>:</w:t>
      </w:r>
    </w:p>
    <w:p w:rsidR="00617530" w:rsidRDefault="001C531E" w:rsidP="001C531E">
      <w:p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Ředitelka školy seznámila přítomné se zprávou ČŠI </w:t>
      </w:r>
      <w:r w:rsidR="000115BB">
        <w:rPr>
          <w:rFonts w:ascii="Century Gothic" w:hAnsi="Century Gothic"/>
        </w:rPr>
        <w:t>a protokol</w:t>
      </w:r>
      <w:r w:rsidR="006B2C4B">
        <w:rPr>
          <w:rFonts w:ascii="Century Gothic" w:hAnsi="Century Gothic"/>
        </w:rPr>
        <w:t>em</w:t>
      </w:r>
      <w:r w:rsidR="000115B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 kontrole dodržování vybraných ustanovení školského zákona (a souvisejících předpisů), se zaměřením na zápis žáků do 1. ročníku základního vzdělávání.</w:t>
      </w:r>
    </w:p>
    <w:p w:rsidR="008B36F7" w:rsidRDefault="008B36F7" w:rsidP="001C531E">
      <w:pPr>
        <w:spacing w:after="0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Bod 4 protokolu </w:t>
      </w:r>
      <w:r w:rsidR="000115BB">
        <w:rPr>
          <w:rFonts w:ascii="Century Gothic" w:hAnsi="Century Gothic"/>
        </w:rPr>
        <w:t xml:space="preserve">o </w:t>
      </w:r>
      <w:r>
        <w:rPr>
          <w:rFonts w:ascii="Century Gothic" w:hAnsi="Century Gothic"/>
        </w:rPr>
        <w:t xml:space="preserve">hodnotí dodržování § 3a) odst. 3 </w:t>
      </w:r>
      <w:proofErr w:type="spellStart"/>
      <w:r>
        <w:rPr>
          <w:rFonts w:ascii="Century Gothic" w:hAnsi="Century Gothic"/>
        </w:rPr>
        <w:t>vyhl</w:t>
      </w:r>
      <w:proofErr w:type="spellEnd"/>
      <w:r>
        <w:rPr>
          <w:rFonts w:ascii="Century Gothic" w:hAnsi="Century Gothic"/>
        </w:rPr>
        <w:t>. 48/2005 Sb.:</w:t>
      </w:r>
    </w:p>
    <w:p w:rsidR="00B904F1" w:rsidRPr="00B904F1" w:rsidRDefault="008B36F7" w:rsidP="00B904F1">
      <w:pPr>
        <w:pStyle w:val="Odstavecseseznamem"/>
        <w:numPr>
          <w:ilvl w:val="0"/>
          <w:numId w:val="37"/>
        </w:numPr>
        <w:spacing w:after="0"/>
        <w:jc w:val="both"/>
        <w:rPr>
          <w:rFonts w:ascii="Century Gothic" w:hAnsi="Century Gothic"/>
        </w:rPr>
      </w:pPr>
      <w:r w:rsidRPr="00B904F1">
        <w:rPr>
          <w:rFonts w:ascii="Century Gothic" w:hAnsi="Century Gothic"/>
          <w:i/>
        </w:rPr>
        <w:t xml:space="preserve">V dokumentu Zápis 2018 – mimořádně </w:t>
      </w:r>
      <w:proofErr w:type="gramStart"/>
      <w:r w:rsidRPr="00B904F1">
        <w:rPr>
          <w:rFonts w:ascii="Century Gothic" w:hAnsi="Century Gothic"/>
          <w:i/>
        </w:rPr>
        <w:t>nadaní</w:t>
      </w:r>
      <w:proofErr w:type="gramEnd"/>
      <w:r w:rsidRPr="00B904F1">
        <w:rPr>
          <w:rFonts w:ascii="Century Gothic" w:hAnsi="Century Gothic"/>
          <w:i/>
        </w:rPr>
        <w:t xml:space="preserve"> žáci bylo zjištěno, že rozhovor pedagogického pracovníka s dítětem hlásícím se do programu může trvat více než 20 minut – v dokumentu </w:t>
      </w:r>
      <w:r w:rsidR="00B904F1">
        <w:rPr>
          <w:rFonts w:ascii="Century Gothic" w:hAnsi="Century Gothic"/>
          <w:i/>
        </w:rPr>
        <w:t>j</w:t>
      </w:r>
      <w:r w:rsidRPr="00B904F1">
        <w:rPr>
          <w:rFonts w:ascii="Century Gothic" w:hAnsi="Century Gothic"/>
          <w:i/>
        </w:rPr>
        <w:t>e uveden časový limit 30 minut.</w:t>
      </w:r>
    </w:p>
    <w:p w:rsidR="008B36F7" w:rsidRPr="00B904F1" w:rsidRDefault="008B36F7" w:rsidP="00B904F1">
      <w:pPr>
        <w:pStyle w:val="Odstavecseseznamem"/>
        <w:numPr>
          <w:ilvl w:val="0"/>
          <w:numId w:val="37"/>
        </w:numPr>
        <w:spacing w:after="0"/>
        <w:jc w:val="both"/>
        <w:rPr>
          <w:rFonts w:ascii="Century Gothic" w:hAnsi="Century Gothic"/>
        </w:rPr>
      </w:pPr>
      <w:r w:rsidRPr="00B904F1">
        <w:rPr>
          <w:rFonts w:ascii="Century Gothic" w:hAnsi="Century Gothic"/>
          <w:i/>
        </w:rPr>
        <w:t>P</w:t>
      </w:r>
      <w:r w:rsidR="00B904F1" w:rsidRPr="00B904F1">
        <w:rPr>
          <w:rFonts w:ascii="Century Gothic" w:hAnsi="Century Gothic"/>
          <w:i/>
        </w:rPr>
        <w:t>římým p</w:t>
      </w:r>
      <w:r w:rsidRPr="00B904F1">
        <w:rPr>
          <w:rFonts w:ascii="Century Gothic" w:hAnsi="Century Gothic"/>
          <w:i/>
        </w:rPr>
        <w:t>ozorováním inspekčního týmu bylo jištěno, že zápis tří dětí</w:t>
      </w:r>
      <w:r w:rsidR="00B904F1">
        <w:rPr>
          <w:rFonts w:ascii="Century Gothic" w:hAnsi="Century Gothic"/>
          <w:i/>
        </w:rPr>
        <w:t xml:space="preserve"> – zájemců o program mimořádně nadaných žáků – </w:t>
      </w:r>
      <w:r w:rsidRPr="00B904F1">
        <w:rPr>
          <w:rFonts w:ascii="Century Gothic" w:hAnsi="Century Gothic"/>
          <w:i/>
        </w:rPr>
        <w:t>trval 24, 30 a 32 minut</w:t>
      </w:r>
      <w:r w:rsidR="00B904F1" w:rsidRPr="00B904F1">
        <w:rPr>
          <w:rFonts w:ascii="Century Gothic" w:hAnsi="Century Gothic"/>
          <w:i/>
        </w:rPr>
        <w:t>.</w:t>
      </w:r>
    </w:p>
    <w:p w:rsidR="00B904F1" w:rsidRPr="00B904F1" w:rsidRDefault="00B904F1" w:rsidP="00B904F1">
      <w:pPr>
        <w:pStyle w:val="Odstavecseseznamem"/>
        <w:numPr>
          <w:ilvl w:val="0"/>
          <w:numId w:val="37"/>
        </w:numPr>
        <w:spacing w:after="0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Závěr k tomuto bodu p</w:t>
      </w:r>
      <w:r w:rsidRPr="00B904F1">
        <w:rPr>
          <w:rFonts w:ascii="Century Gothic" w:hAnsi="Century Gothic"/>
          <w:i/>
        </w:rPr>
        <w:t>rotokol</w:t>
      </w:r>
      <w:r>
        <w:rPr>
          <w:rFonts w:ascii="Century Gothic" w:hAnsi="Century Gothic"/>
          <w:i/>
        </w:rPr>
        <w:t>u</w:t>
      </w:r>
      <w:r w:rsidRPr="00B904F1">
        <w:rPr>
          <w:rFonts w:ascii="Century Gothic" w:hAnsi="Century Gothic"/>
          <w:i/>
        </w:rPr>
        <w:t xml:space="preserve"> konstatuje, že „Bylo zjištěno porušení výše uvedeného právního předpisu.“</w:t>
      </w:r>
    </w:p>
    <w:p w:rsidR="00617530" w:rsidRDefault="001B07C5" w:rsidP="001B07C5">
      <w:pPr>
        <w:pStyle w:val="Bezmezer"/>
        <w:tabs>
          <w:tab w:val="left" w:pos="1843"/>
          <w:tab w:val="left" w:pos="3402"/>
        </w:tabs>
        <w:spacing w:line="276" w:lineRule="auto"/>
        <w:ind w:left="426"/>
        <w:jc w:val="both"/>
        <w:rPr>
          <w:rFonts w:ascii="Century Gothic" w:hAnsi="Century Gothic"/>
        </w:rPr>
      </w:pPr>
      <w:r w:rsidRPr="001B07C5">
        <w:rPr>
          <w:rFonts w:ascii="Century Gothic" w:hAnsi="Century Gothic"/>
        </w:rPr>
        <w:t xml:space="preserve">Ředitelka školy </w:t>
      </w:r>
      <w:r w:rsidR="00E166FA">
        <w:rPr>
          <w:rFonts w:ascii="Century Gothic" w:hAnsi="Century Gothic"/>
        </w:rPr>
        <w:t>představila</w:t>
      </w:r>
      <w:r>
        <w:rPr>
          <w:rFonts w:ascii="Century Gothic" w:hAnsi="Century Gothic"/>
        </w:rPr>
        <w:t xml:space="preserve"> opatření</w:t>
      </w:r>
      <w:r w:rsidRPr="001B07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přijatá k nápravě zjištěných nedostatků, o </w:t>
      </w:r>
      <w:r w:rsidR="00E166FA">
        <w:rPr>
          <w:rFonts w:ascii="Century Gothic" w:hAnsi="Century Gothic"/>
        </w:rPr>
        <w:t>nichž</w:t>
      </w:r>
      <w:r>
        <w:rPr>
          <w:rFonts w:ascii="Century Gothic" w:hAnsi="Century Gothic"/>
        </w:rPr>
        <w:t xml:space="preserve"> byla</w:t>
      </w:r>
      <w:r w:rsidRPr="001B07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ČŠI informována dopise ze 4. čer</w:t>
      </w:r>
      <w:r w:rsidR="006B2C4B">
        <w:rPr>
          <w:rFonts w:ascii="Century Gothic" w:hAnsi="Century Gothic"/>
        </w:rPr>
        <w:t>v</w:t>
      </w:r>
      <w:r>
        <w:rPr>
          <w:rFonts w:ascii="Century Gothic" w:hAnsi="Century Gothic"/>
        </w:rPr>
        <w:t xml:space="preserve">na </w:t>
      </w:r>
      <w:proofErr w:type="spellStart"/>
      <w:r>
        <w:rPr>
          <w:rFonts w:ascii="Century Gothic" w:hAnsi="Century Gothic"/>
        </w:rPr>
        <w:t>tr</w:t>
      </w:r>
      <w:proofErr w:type="spellEnd"/>
      <w:r>
        <w:rPr>
          <w:rFonts w:ascii="Century Gothic" w:hAnsi="Century Gothic"/>
        </w:rPr>
        <w:t>.</w:t>
      </w:r>
    </w:p>
    <w:p w:rsidR="00557AC9" w:rsidRDefault="00557AC9" w:rsidP="00557AC9">
      <w:pPr>
        <w:pStyle w:val="Bezmezer"/>
        <w:numPr>
          <w:ilvl w:val="0"/>
          <w:numId w:val="37"/>
        </w:numPr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Školská rada vzala na vědomí závěry ČŠI i přijatá opatření</w:t>
      </w:r>
      <w:r w:rsidR="004602FB">
        <w:rPr>
          <w:rFonts w:ascii="Century Gothic" w:hAnsi="Century Gothic"/>
        </w:rPr>
        <w:t>.</w:t>
      </w:r>
    </w:p>
    <w:p w:rsidR="00557AC9" w:rsidRDefault="00557AC9" w:rsidP="001B07C5">
      <w:pPr>
        <w:pStyle w:val="Bezmezer"/>
        <w:tabs>
          <w:tab w:val="left" w:pos="1843"/>
          <w:tab w:val="left" w:pos="3402"/>
        </w:tabs>
        <w:spacing w:line="276" w:lineRule="auto"/>
        <w:ind w:left="426"/>
        <w:jc w:val="both"/>
        <w:rPr>
          <w:rFonts w:ascii="Century Gothic" w:hAnsi="Century Gothic"/>
        </w:rPr>
      </w:pPr>
    </w:p>
    <w:p w:rsidR="001B07C5" w:rsidRDefault="001B07C5" w:rsidP="001B07C5">
      <w:pPr>
        <w:pStyle w:val="Bezmezer"/>
        <w:tabs>
          <w:tab w:val="left" w:pos="1843"/>
          <w:tab w:val="left" w:pos="3402"/>
        </w:tabs>
        <w:spacing w:line="276" w:lineRule="auto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Jako problematické se jeví </w:t>
      </w:r>
      <w:r w:rsidR="00557AC9">
        <w:rPr>
          <w:rFonts w:ascii="Century Gothic" w:hAnsi="Century Gothic"/>
        </w:rPr>
        <w:t>uvádění</w:t>
      </w:r>
      <w:r>
        <w:rPr>
          <w:rFonts w:ascii="Century Gothic" w:hAnsi="Century Gothic"/>
        </w:rPr>
        <w:t xml:space="preserve"> 4, resp. 5 </w:t>
      </w:r>
      <w:r w:rsidR="00557AC9">
        <w:rPr>
          <w:rFonts w:ascii="Century Gothic" w:hAnsi="Century Gothic"/>
        </w:rPr>
        <w:t xml:space="preserve">podezřelých </w:t>
      </w:r>
      <w:r>
        <w:rPr>
          <w:rFonts w:ascii="Century Gothic" w:hAnsi="Century Gothic"/>
        </w:rPr>
        <w:t xml:space="preserve">adres ve spádové oblasti </w:t>
      </w:r>
      <w:r w:rsidR="00557AC9">
        <w:rPr>
          <w:rFonts w:ascii="Century Gothic" w:hAnsi="Century Gothic"/>
        </w:rPr>
        <w:t xml:space="preserve">ZŠ </w:t>
      </w:r>
      <w:r w:rsidR="006B2C4B">
        <w:rPr>
          <w:rFonts w:ascii="Century Gothic" w:hAnsi="Century Gothic"/>
        </w:rPr>
        <w:t xml:space="preserve">nám. </w:t>
      </w:r>
      <w:r w:rsidR="00557AC9">
        <w:rPr>
          <w:rFonts w:ascii="Century Gothic" w:hAnsi="Century Gothic"/>
        </w:rPr>
        <w:t>Curieových</w:t>
      </w:r>
      <w:r>
        <w:rPr>
          <w:rFonts w:ascii="Century Gothic" w:hAnsi="Century Gothic"/>
        </w:rPr>
        <w:t xml:space="preserve">, </w:t>
      </w:r>
      <w:r w:rsidRPr="001B07C5">
        <w:rPr>
          <w:rFonts w:ascii="Century Gothic" w:hAnsi="Century Gothic"/>
        </w:rPr>
        <w:t xml:space="preserve">které </w:t>
      </w:r>
      <w:r w:rsidR="00557AC9">
        <w:rPr>
          <w:rFonts w:ascii="Century Gothic" w:hAnsi="Century Gothic"/>
        </w:rPr>
        <w:t>byly</w:t>
      </w:r>
      <w:r w:rsidRPr="001B07C5">
        <w:rPr>
          <w:rFonts w:ascii="Century Gothic" w:hAnsi="Century Gothic"/>
        </w:rPr>
        <w:t xml:space="preserve"> zaznamen</w:t>
      </w:r>
      <w:r w:rsidR="00557AC9">
        <w:rPr>
          <w:rFonts w:ascii="Century Gothic" w:hAnsi="Century Gothic"/>
        </w:rPr>
        <w:t>ány</w:t>
      </w:r>
      <w:r>
        <w:rPr>
          <w:rFonts w:ascii="Century Gothic" w:hAnsi="Century Gothic"/>
        </w:rPr>
        <w:t xml:space="preserve"> u zápisu do 1. ročníku 2018. O jejich existenci byla informována vedoucí odd. </w:t>
      </w:r>
      <w:proofErr w:type="gramStart"/>
      <w:r>
        <w:rPr>
          <w:rFonts w:ascii="Century Gothic" w:hAnsi="Century Gothic"/>
        </w:rPr>
        <w:t>školství</w:t>
      </w:r>
      <w:proofErr w:type="gramEnd"/>
      <w:r>
        <w:rPr>
          <w:rFonts w:ascii="Century Gothic" w:hAnsi="Century Gothic"/>
        </w:rPr>
        <w:t xml:space="preserve"> Ú</w:t>
      </w:r>
      <w:r w:rsidR="00557AC9">
        <w:rPr>
          <w:rFonts w:ascii="Century Gothic" w:hAnsi="Century Gothic"/>
        </w:rPr>
        <w:t xml:space="preserve">řadu </w:t>
      </w:r>
      <w:r>
        <w:rPr>
          <w:rFonts w:ascii="Century Gothic" w:hAnsi="Century Gothic"/>
        </w:rPr>
        <w:t>MČ P-1</w:t>
      </w:r>
      <w:r w:rsidR="00557AC9">
        <w:rPr>
          <w:rFonts w:ascii="Century Gothic" w:hAnsi="Century Gothic"/>
        </w:rPr>
        <w:t>.</w:t>
      </w:r>
    </w:p>
    <w:p w:rsidR="00557AC9" w:rsidRDefault="00557AC9" w:rsidP="00557AC9">
      <w:pPr>
        <w:pStyle w:val="Bezmezer"/>
        <w:numPr>
          <w:ilvl w:val="0"/>
          <w:numId w:val="37"/>
        </w:numPr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Školská rada doporučuje najít řešení pro tento problém, a to především ve spolupráci s radní pro oblast školství.</w:t>
      </w:r>
    </w:p>
    <w:p w:rsidR="004602FB" w:rsidRDefault="004602FB">
      <w:pPr>
        <w:rPr>
          <w:rFonts w:ascii="Century Gothic" w:eastAsia="Calibri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:rsidR="00617530" w:rsidRDefault="00617530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4602FB" w:rsidRDefault="004602FB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B238E8" w:rsidRDefault="004602FB" w:rsidP="004602FB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 bodu 7:</w:t>
      </w:r>
    </w:p>
    <w:p w:rsidR="00E166FA" w:rsidRDefault="00E166FA" w:rsidP="00A05AF9">
      <w:pPr>
        <w:pStyle w:val="Bezmezer"/>
        <w:tabs>
          <w:tab w:val="left" w:pos="1843"/>
          <w:tab w:val="left" w:pos="3402"/>
        </w:tabs>
        <w:spacing w:line="276" w:lineRule="auto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Školská rada vzala na vědomí</w:t>
      </w:r>
      <w:r w:rsidR="00A05AF9">
        <w:rPr>
          <w:rFonts w:ascii="Century Gothic" w:hAnsi="Century Gothic"/>
        </w:rPr>
        <w:t xml:space="preserve"> informace ŘŠ o </w:t>
      </w:r>
    </w:p>
    <w:p w:rsidR="004602FB" w:rsidRPr="00A05AF9" w:rsidRDefault="006B2C4B" w:rsidP="00A05AF9">
      <w:pPr>
        <w:pStyle w:val="Bezmezer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žádosti o navýšení </w:t>
      </w:r>
      <w:r w:rsidR="00304ADC">
        <w:rPr>
          <w:rFonts w:ascii="Century Gothic" w:hAnsi="Century Gothic"/>
        </w:rPr>
        <w:t>maximální</w:t>
      </w:r>
      <w:r>
        <w:rPr>
          <w:rFonts w:ascii="Century Gothic" w:hAnsi="Century Gothic"/>
        </w:rPr>
        <w:t>ho</w:t>
      </w:r>
      <w:r w:rsidR="00304ADC">
        <w:rPr>
          <w:rFonts w:ascii="Century Gothic" w:hAnsi="Century Gothic"/>
        </w:rPr>
        <w:t xml:space="preserve"> </w:t>
      </w:r>
      <w:r w:rsidR="00A05AF9">
        <w:rPr>
          <w:rFonts w:ascii="Century Gothic" w:hAnsi="Century Gothic"/>
        </w:rPr>
        <w:t>poč</w:t>
      </w:r>
      <w:r w:rsidR="004602FB">
        <w:rPr>
          <w:rFonts w:ascii="Century Gothic" w:hAnsi="Century Gothic"/>
        </w:rPr>
        <w:t>t</w:t>
      </w:r>
      <w:r w:rsidR="00A05AF9">
        <w:rPr>
          <w:rFonts w:ascii="Century Gothic" w:hAnsi="Century Gothic"/>
        </w:rPr>
        <w:t xml:space="preserve">u žáků ve </w:t>
      </w:r>
      <w:proofErr w:type="spellStart"/>
      <w:r w:rsidR="00A05AF9">
        <w:rPr>
          <w:rFonts w:ascii="Century Gothic" w:hAnsi="Century Gothic"/>
        </w:rPr>
        <w:t>šk</w:t>
      </w:r>
      <w:proofErr w:type="spellEnd"/>
      <w:r w:rsidR="00A05AF9">
        <w:rPr>
          <w:rFonts w:ascii="Century Gothic" w:hAnsi="Century Gothic"/>
        </w:rPr>
        <w:t>. roce 2018</w:t>
      </w:r>
      <w:r w:rsidR="004602FB">
        <w:rPr>
          <w:rFonts w:ascii="Century Gothic" w:hAnsi="Century Gothic"/>
        </w:rPr>
        <w:t>/2019</w:t>
      </w:r>
    </w:p>
    <w:p w:rsidR="004602FB" w:rsidRPr="00A05AF9" w:rsidRDefault="00A05AF9" w:rsidP="00A05AF9">
      <w:pPr>
        <w:pStyle w:val="Bezmezer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zajištění ochrany osobních údajů ve smyslu nařízení </w:t>
      </w:r>
      <w:r w:rsidR="004602FB">
        <w:rPr>
          <w:rFonts w:ascii="Century Gothic" w:hAnsi="Century Gothic"/>
        </w:rPr>
        <w:t>GDPR</w:t>
      </w:r>
    </w:p>
    <w:p w:rsidR="004602FB" w:rsidRPr="00A05AF9" w:rsidRDefault="004602FB" w:rsidP="00A05AF9">
      <w:pPr>
        <w:pStyle w:val="Bezmezer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výměn</w:t>
      </w:r>
      <w:r w:rsidR="00A05AF9">
        <w:rPr>
          <w:rFonts w:ascii="Century Gothic" w:hAnsi="Century Gothic"/>
        </w:rPr>
        <w:t>ě</w:t>
      </w:r>
      <w:r>
        <w:rPr>
          <w:rFonts w:ascii="Century Gothic" w:hAnsi="Century Gothic"/>
        </w:rPr>
        <w:t xml:space="preserve"> úklidové firmy</w:t>
      </w:r>
      <w:r w:rsidR="00304ADC">
        <w:rPr>
          <w:rFonts w:ascii="Century Gothic" w:hAnsi="Century Gothic"/>
        </w:rPr>
        <w:t>, která proběhla k 1. 2. 2018</w:t>
      </w:r>
    </w:p>
    <w:p w:rsidR="004602FB" w:rsidRPr="00A05AF9" w:rsidRDefault="004602FB" w:rsidP="00A05AF9">
      <w:pPr>
        <w:pStyle w:val="Bezmezer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stavební</w:t>
      </w:r>
      <w:r w:rsidR="00A05AF9">
        <w:rPr>
          <w:rFonts w:ascii="Century Gothic" w:hAnsi="Century Gothic"/>
        </w:rPr>
        <w:t>ch</w:t>
      </w:r>
      <w:r>
        <w:rPr>
          <w:rFonts w:ascii="Century Gothic" w:hAnsi="Century Gothic"/>
        </w:rPr>
        <w:t xml:space="preserve"> úprav</w:t>
      </w:r>
      <w:r w:rsidR="00A05AF9">
        <w:rPr>
          <w:rFonts w:ascii="Century Gothic" w:hAnsi="Century Gothic"/>
        </w:rPr>
        <w:t>ách</w:t>
      </w:r>
      <w:r>
        <w:rPr>
          <w:rFonts w:ascii="Century Gothic" w:hAnsi="Century Gothic"/>
        </w:rPr>
        <w:t xml:space="preserve"> ve škole</w:t>
      </w:r>
      <w:r w:rsidR="00A05AF9">
        <w:rPr>
          <w:rFonts w:ascii="Century Gothic" w:hAnsi="Century Gothic"/>
        </w:rPr>
        <w:t>, které zahrnují opravu pláště budovy a odhlučnění školní jídelny</w:t>
      </w:r>
    </w:p>
    <w:p w:rsidR="004602FB" w:rsidRDefault="004602FB" w:rsidP="004602FB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936AAD" w:rsidRDefault="00936AAD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936AAD" w:rsidRDefault="00936AAD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936AAD" w:rsidRDefault="00936AAD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936AAD" w:rsidRDefault="00936AAD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936AAD" w:rsidRDefault="00936AAD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936AAD" w:rsidRDefault="00936AAD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A05AF9" w:rsidRDefault="00A05AF9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052085" w:rsidRDefault="00052085" w:rsidP="00304ADC">
      <w:pPr>
        <w:pStyle w:val="Bezmezer"/>
        <w:tabs>
          <w:tab w:val="left" w:pos="5670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Zapsal</w:t>
      </w:r>
      <w:r w:rsidR="003F20FF">
        <w:rPr>
          <w:rFonts w:ascii="Century Gothic" w:hAnsi="Century Gothic"/>
        </w:rPr>
        <w:t>:</w:t>
      </w:r>
      <w:r w:rsidR="00304ADC">
        <w:rPr>
          <w:rFonts w:ascii="Century Gothic" w:hAnsi="Century Gothic"/>
        </w:rPr>
        <w:t xml:space="preserve"> </w:t>
      </w:r>
      <w:r w:rsidR="00E47936">
        <w:rPr>
          <w:rFonts w:ascii="Century Gothic" w:hAnsi="Century Gothic"/>
        </w:rPr>
        <w:t xml:space="preserve"> Michal Suchý</w:t>
      </w:r>
      <w:r>
        <w:rPr>
          <w:rFonts w:ascii="Century Gothic" w:hAnsi="Century Gothic"/>
        </w:rPr>
        <w:tab/>
        <w:t>Ověřil</w:t>
      </w:r>
      <w:r w:rsidR="003F20FF">
        <w:rPr>
          <w:rFonts w:ascii="Century Gothic" w:hAnsi="Century Gothic"/>
        </w:rPr>
        <w:t>:</w:t>
      </w:r>
      <w:r w:rsidR="00E47936">
        <w:rPr>
          <w:rFonts w:ascii="Century Gothic" w:hAnsi="Century Gothic"/>
        </w:rPr>
        <w:t xml:space="preserve"> Petr Hejma</w:t>
      </w:r>
    </w:p>
    <w:p w:rsidR="00C63BB1" w:rsidRDefault="00C63BB1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A05AF9" w:rsidRDefault="00A05AF9" w:rsidP="001C531E">
      <w:pPr>
        <w:pStyle w:val="Bezmezer"/>
        <w:tabs>
          <w:tab w:val="left" w:pos="1843"/>
          <w:tab w:val="left" w:pos="3402"/>
        </w:tabs>
        <w:spacing w:line="276" w:lineRule="auto"/>
        <w:jc w:val="both"/>
        <w:rPr>
          <w:rFonts w:ascii="Century Gothic" w:hAnsi="Century Gothic"/>
        </w:rPr>
      </w:pPr>
    </w:p>
    <w:p w:rsidR="00124EA2" w:rsidRDefault="00124EA2" w:rsidP="001C531E">
      <w:pPr>
        <w:jc w:val="both"/>
        <w:rPr>
          <w:rFonts w:ascii="Century Gothic" w:eastAsia="Calibri" w:hAnsi="Century Gothic"/>
          <w:lang w:eastAsia="en-US"/>
        </w:rPr>
      </w:pPr>
      <w:r>
        <w:rPr>
          <w:rFonts w:ascii="Century Gothic" w:hAnsi="Century Gothic"/>
        </w:rPr>
        <w:br w:type="page"/>
      </w:r>
    </w:p>
    <w:p w:rsidR="00C63BB1" w:rsidRDefault="00C63BB1" w:rsidP="00C63BB1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32720" w:rsidRPr="005B1955" w:rsidRDefault="000A4EE5" w:rsidP="00032720">
      <w:pPr>
        <w:pStyle w:val="Nadpis1"/>
        <w:jc w:val="center"/>
        <w:rPr>
          <w:rFonts w:ascii="Corbel" w:hAnsi="Corbel"/>
          <w:i/>
          <w:sz w:val="36"/>
        </w:rPr>
      </w:pPr>
      <w:r>
        <w:rPr>
          <w:rFonts w:ascii="Corbel" w:hAnsi="Corbel"/>
          <w:i/>
          <w:sz w:val="36"/>
        </w:rPr>
        <w:t>Prezenční listina</w:t>
      </w:r>
      <w:r w:rsidR="00032720">
        <w:rPr>
          <w:rFonts w:ascii="Corbel" w:hAnsi="Corbel"/>
          <w:i/>
          <w:sz w:val="36"/>
        </w:rPr>
        <w:t xml:space="preserve"> </w:t>
      </w:r>
      <w:r w:rsidR="00F36F19">
        <w:rPr>
          <w:rFonts w:ascii="Corbel" w:hAnsi="Corbel"/>
          <w:i/>
          <w:sz w:val="36"/>
        </w:rPr>
        <w:t xml:space="preserve">jednání </w:t>
      </w:r>
      <w:r w:rsidR="00032720" w:rsidRPr="005B1955">
        <w:rPr>
          <w:rFonts w:ascii="Corbel" w:hAnsi="Corbel"/>
          <w:i/>
          <w:sz w:val="36"/>
        </w:rPr>
        <w:t>školské rady</w:t>
      </w:r>
    </w:p>
    <w:p w:rsidR="00032720" w:rsidRPr="005B1955" w:rsidRDefault="00032720" w:rsidP="00032720">
      <w:pPr>
        <w:jc w:val="center"/>
        <w:rPr>
          <w:rFonts w:ascii="Corbel" w:hAnsi="Corbel"/>
          <w:b/>
          <w:i/>
          <w:sz w:val="24"/>
          <w:lang w:eastAsia="cs-CZ"/>
        </w:rPr>
      </w:pPr>
      <w:r w:rsidRPr="005B1955">
        <w:rPr>
          <w:rFonts w:ascii="Corbel" w:hAnsi="Corbel"/>
          <w:b/>
          <w:i/>
          <w:sz w:val="24"/>
          <w:lang w:eastAsia="cs-CZ"/>
        </w:rPr>
        <w:t>při Základní škole nám. Curieových</w:t>
      </w:r>
    </w:p>
    <w:p w:rsidR="00032720" w:rsidRDefault="00032720" w:rsidP="00032720">
      <w:pPr>
        <w:jc w:val="center"/>
        <w:rPr>
          <w:sz w:val="16"/>
        </w:rPr>
      </w:pPr>
    </w:p>
    <w:p w:rsidR="00032720" w:rsidRPr="005B1955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ze </w:t>
      </w:r>
      <w:r w:rsidRPr="005B1955">
        <w:rPr>
          <w:rFonts w:ascii="Century Gothic" w:hAnsi="Century Gothic"/>
        </w:rPr>
        <w:t xml:space="preserve">dne </w:t>
      </w:r>
      <w:r w:rsidR="00F50C7C">
        <w:rPr>
          <w:rFonts w:ascii="Century Gothic" w:hAnsi="Century Gothic"/>
        </w:rPr>
        <w:t>5.</w:t>
      </w:r>
      <w:r w:rsidR="00CB23C7">
        <w:rPr>
          <w:rFonts w:ascii="Century Gothic" w:hAnsi="Century Gothic"/>
        </w:rPr>
        <w:t xml:space="preserve"> </w:t>
      </w:r>
      <w:r w:rsidR="00F50C7C">
        <w:rPr>
          <w:rFonts w:ascii="Century Gothic" w:hAnsi="Century Gothic"/>
        </w:rPr>
        <w:t>června 2018</w:t>
      </w:r>
    </w:p>
    <w:p w:rsidR="00032720" w:rsidRDefault="00032720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0A4EE5" w:rsidRDefault="000A4EE5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tbl>
      <w:tblPr>
        <w:tblStyle w:val="Mkatabulky"/>
        <w:tblW w:w="10527" w:type="dxa"/>
        <w:jc w:val="center"/>
        <w:tblLook w:val="04A0" w:firstRow="1" w:lastRow="0" w:firstColumn="1" w:lastColumn="0" w:noHBand="0" w:noVBand="1"/>
      </w:tblPr>
      <w:tblGrid>
        <w:gridCol w:w="2694"/>
        <w:gridCol w:w="4077"/>
        <w:gridCol w:w="3756"/>
      </w:tblGrid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zřizovatele</w:t>
            </w: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Martina Bauerová</w:t>
            </w:r>
          </w:p>
        </w:tc>
        <w:tc>
          <w:tcPr>
            <w:tcW w:w="3756" w:type="dxa"/>
            <w:vAlign w:val="center"/>
          </w:tcPr>
          <w:p w:rsidR="000A4EE5" w:rsidRPr="006B2C4B" w:rsidRDefault="006B2C4B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6B2C4B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6B2C4B" w:rsidRPr="000A4EE5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Bronislava </w:t>
            </w:r>
            <w:proofErr w:type="spellStart"/>
            <w:r>
              <w:rPr>
                <w:rFonts w:ascii="Century Gothic" w:hAnsi="Century Gothic"/>
              </w:rPr>
              <w:t>Baboráková</w:t>
            </w:r>
            <w:proofErr w:type="spellEnd"/>
            <w:r>
              <w:rPr>
                <w:rFonts w:ascii="Century Gothic" w:hAnsi="Century Gothic"/>
              </w:rPr>
              <w:t>, DiS.</w:t>
            </w:r>
          </w:p>
        </w:tc>
        <w:tc>
          <w:tcPr>
            <w:tcW w:w="3756" w:type="dxa"/>
            <w:vAlign w:val="center"/>
          </w:tcPr>
          <w:p w:rsidR="006B2C4B" w:rsidRP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6B2C4B" w:rsidTr="00F36F19">
        <w:trPr>
          <w:trHeight w:val="510"/>
          <w:jc w:val="center"/>
        </w:trPr>
        <w:tc>
          <w:tcPr>
            <w:tcW w:w="2694" w:type="dxa"/>
            <w:vMerge/>
          </w:tcPr>
          <w:p w:rsidR="006B2C4B" w:rsidRPr="000A4EE5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Jarmila Zavadilová</w:t>
            </w:r>
          </w:p>
        </w:tc>
        <w:tc>
          <w:tcPr>
            <w:tcW w:w="3756" w:type="dxa"/>
            <w:vAlign w:val="center"/>
          </w:tcPr>
          <w:p w:rsidR="006B2C4B" w:rsidRP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6B2C4B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6B2C4B" w:rsidRPr="000A4EE5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rodičů žáků</w:t>
            </w:r>
          </w:p>
        </w:tc>
        <w:tc>
          <w:tcPr>
            <w:tcW w:w="4077" w:type="dxa"/>
            <w:vAlign w:val="center"/>
          </w:tcPr>
          <w:p w:rsid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JUDr. Jana Hrstková</w:t>
            </w:r>
          </w:p>
        </w:tc>
        <w:tc>
          <w:tcPr>
            <w:tcW w:w="3756" w:type="dxa"/>
            <w:vAlign w:val="center"/>
          </w:tcPr>
          <w:p w:rsidR="006B2C4B" w:rsidRP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6B2C4B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6B2C4B" w:rsidRPr="000A4EE5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Ing. Petr Hejma</w:t>
            </w:r>
          </w:p>
        </w:tc>
        <w:tc>
          <w:tcPr>
            <w:tcW w:w="3756" w:type="dxa"/>
            <w:vAlign w:val="center"/>
          </w:tcPr>
          <w:p w:rsidR="006B2C4B" w:rsidRP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přítomen</w:t>
            </w:r>
          </w:p>
        </w:tc>
      </w:tr>
      <w:tr w:rsidR="006B2C4B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6B2C4B" w:rsidRPr="000A4EE5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Mgr. Veronika </w:t>
            </w:r>
            <w:proofErr w:type="spellStart"/>
            <w:r>
              <w:rPr>
                <w:rFonts w:ascii="Century Gothic" w:hAnsi="Century Gothic"/>
              </w:rPr>
              <w:t>Peimer</w:t>
            </w:r>
            <w:proofErr w:type="spellEnd"/>
            <w:r>
              <w:rPr>
                <w:rFonts w:ascii="Century Gothic" w:hAnsi="Century Gothic"/>
              </w:rPr>
              <w:t xml:space="preserve"> Bednářová</w:t>
            </w:r>
          </w:p>
        </w:tc>
        <w:tc>
          <w:tcPr>
            <w:tcW w:w="3756" w:type="dxa"/>
            <w:vAlign w:val="center"/>
          </w:tcPr>
          <w:p w:rsidR="006B2C4B" w:rsidRP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 w:rsidRPr="000A4EE5">
              <w:rPr>
                <w:rFonts w:ascii="Century Gothic" w:hAnsi="Century Gothic"/>
                <w:sz w:val="20"/>
              </w:rPr>
              <w:t>zástupci pedagogických pracovníků</w:t>
            </w:r>
          </w:p>
        </w:tc>
        <w:tc>
          <w:tcPr>
            <w:tcW w:w="4077" w:type="dxa"/>
            <w:vAlign w:val="center"/>
          </w:tcPr>
          <w:p w:rsidR="000A4EE5" w:rsidRDefault="00CB23C7" w:rsidP="00CB23C7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Andrea Fenclová</w:t>
            </w:r>
          </w:p>
        </w:tc>
        <w:tc>
          <w:tcPr>
            <w:tcW w:w="3756" w:type="dxa"/>
            <w:vAlign w:val="center"/>
          </w:tcPr>
          <w:p w:rsidR="000A4EE5" w:rsidRDefault="00F50C7C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OMLUVENA</w:t>
            </w:r>
          </w:p>
        </w:tc>
      </w:tr>
      <w:tr w:rsidR="006B2C4B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6B2C4B" w:rsidRPr="000A4EE5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Radka Pištorová</w:t>
            </w:r>
          </w:p>
        </w:tc>
        <w:tc>
          <w:tcPr>
            <w:tcW w:w="3756" w:type="dxa"/>
            <w:vAlign w:val="center"/>
          </w:tcPr>
          <w:p w:rsidR="006B2C4B" w:rsidRP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6B2C4B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6B2C4B" w:rsidRPr="000A4EE5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Michal Suchý</w:t>
            </w:r>
          </w:p>
        </w:tc>
        <w:tc>
          <w:tcPr>
            <w:tcW w:w="3756" w:type="dxa"/>
            <w:vAlign w:val="center"/>
          </w:tcPr>
          <w:p w:rsidR="006B2C4B" w:rsidRP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přítomen</w:t>
            </w:r>
          </w:p>
        </w:tc>
      </w:tr>
      <w:tr w:rsidR="006B2C4B" w:rsidTr="00F36F19">
        <w:trPr>
          <w:trHeight w:val="510"/>
          <w:jc w:val="center"/>
        </w:trPr>
        <w:tc>
          <w:tcPr>
            <w:tcW w:w="2694" w:type="dxa"/>
            <w:vMerge w:val="restart"/>
            <w:vAlign w:val="center"/>
          </w:tcPr>
          <w:p w:rsidR="006B2C4B" w:rsidRPr="000A4EE5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hosté</w:t>
            </w:r>
          </w:p>
        </w:tc>
        <w:tc>
          <w:tcPr>
            <w:tcW w:w="4077" w:type="dxa"/>
            <w:vAlign w:val="center"/>
          </w:tcPr>
          <w:p w:rsid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Tereza Martínková – ŘŠ</w:t>
            </w:r>
          </w:p>
        </w:tc>
        <w:tc>
          <w:tcPr>
            <w:tcW w:w="3756" w:type="dxa"/>
            <w:vAlign w:val="center"/>
          </w:tcPr>
          <w:p w:rsidR="006B2C4B" w:rsidRP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6B2C4B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6B2C4B" w:rsidRPr="000A4EE5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Mgr. Eva Špačková (radní MČ P-1)</w:t>
            </w:r>
          </w:p>
        </w:tc>
        <w:tc>
          <w:tcPr>
            <w:tcW w:w="3756" w:type="dxa"/>
            <w:vAlign w:val="center"/>
          </w:tcPr>
          <w:p w:rsidR="006B2C4B" w:rsidRPr="006B2C4B" w:rsidRDefault="006B2C4B" w:rsidP="006B2C4B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přítomna</w:t>
            </w:r>
          </w:p>
        </w:tc>
      </w:tr>
      <w:tr w:rsidR="000A4EE5" w:rsidTr="00F36F19">
        <w:trPr>
          <w:trHeight w:val="510"/>
          <w:jc w:val="center"/>
        </w:trPr>
        <w:tc>
          <w:tcPr>
            <w:tcW w:w="2694" w:type="dxa"/>
            <w:vMerge/>
            <w:vAlign w:val="center"/>
          </w:tcPr>
          <w:p w:rsidR="000A4EE5" w:rsidRP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077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756" w:type="dxa"/>
            <w:vAlign w:val="center"/>
          </w:tcPr>
          <w:p w:rsidR="000A4EE5" w:rsidRDefault="000A4EE5" w:rsidP="000A4EE5">
            <w:pPr>
              <w:pStyle w:val="Bezmezer"/>
              <w:tabs>
                <w:tab w:val="left" w:pos="1843"/>
                <w:tab w:val="left" w:pos="3402"/>
              </w:tabs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2409AF" w:rsidRDefault="002409AF" w:rsidP="00032720">
      <w:pPr>
        <w:pStyle w:val="Bezmezer"/>
        <w:tabs>
          <w:tab w:val="left" w:pos="1843"/>
          <w:tab w:val="left" w:pos="3402"/>
        </w:tabs>
        <w:spacing w:line="276" w:lineRule="auto"/>
        <w:rPr>
          <w:rFonts w:ascii="Century Gothic" w:hAnsi="Century Gothic"/>
        </w:rPr>
      </w:pPr>
    </w:p>
    <w:p w:rsidR="002409AF" w:rsidRDefault="002409AF" w:rsidP="002409AF">
      <w:pPr>
        <w:rPr>
          <w:rFonts w:eastAsia="Calibri"/>
          <w:lang w:eastAsia="en-US"/>
        </w:rPr>
      </w:pPr>
    </w:p>
    <w:sectPr w:rsidR="002409AF" w:rsidSect="006B3A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AE3" w:rsidRDefault="00AF5AE3" w:rsidP="001B31B9">
      <w:pPr>
        <w:spacing w:after="0" w:line="240" w:lineRule="auto"/>
      </w:pPr>
      <w:r>
        <w:separator/>
      </w:r>
    </w:p>
  </w:endnote>
  <w:endnote w:type="continuationSeparator" w:id="0">
    <w:p w:rsidR="00AF5AE3" w:rsidRDefault="00AF5AE3" w:rsidP="001B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6D" w:rsidRDefault="00E85B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4053436" wp14:editId="76B0C365">
          <wp:simplePos x="0" y="0"/>
          <wp:positionH relativeFrom="column">
            <wp:posOffset>-900430</wp:posOffset>
          </wp:positionH>
          <wp:positionV relativeFrom="paragraph">
            <wp:posOffset>758825</wp:posOffset>
          </wp:positionV>
          <wp:extent cx="7569835" cy="1190625"/>
          <wp:effectExtent l="0" t="0" r="0" b="9525"/>
          <wp:wrapNone/>
          <wp:docPr id="2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644FA57" wp14:editId="4F44D729">
          <wp:simplePos x="0" y="0"/>
          <wp:positionH relativeFrom="column">
            <wp:posOffset>-900430</wp:posOffset>
          </wp:positionH>
          <wp:positionV relativeFrom="paragraph">
            <wp:posOffset>-295910</wp:posOffset>
          </wp:positionV>
          <wp:extent cx="7569835" cy="939800"/>
          <wp:effectExtent l="0" t="0" r="0" b="0"/>
          <wp:wrapNone/>
          <wp:docPr id="7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388">
      <w:rPr>
        <w:noProof/>
        <w:lang w:eastAsia="cs-CZ"/>
      </w:rPr>
      <w:t>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BD" w:rsidRDefault="00C40ABD" w:rsidP="002F3EBE">
    <w:pPr>
      <w:pStyle w:val="Zpat"/>
      <w:tabs>
        <w:tab w:val="clear" w:pos="4536"/>
        <w:tab w:val="clear" w:pos="9072"/>
        <w:tab w:val="left" w:pos="2445"/>
      </w:tabs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2FA73BF7" wp14:editId="3DB43305">
          <wp:simplePos x="0" y="0"/>
          <wp:positionH relativeFrom="column">
            <wp:posOffset>-909955</wp:posOffset>
          </wp:positionH>
          <wp:positionV relativeFrom="paragraph">
            <wp:posOffset>-286385</wp:posOffset>
          </wp:positionV>
          <wp:extent cx="7569835" cy="939800"/>
          <wp:effectExtent l="0" t="0" r="0" b="0"/>
          <wp:wrapNone/>
          <wp:docPr id="3" name="obrázek 7" descr="G:\ALS\CURIE\hlavičkový papír\pat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ALS\CURIE\hlavičkový papír\pat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EB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AE3" w:rsidRDefault="00AF5AE3" w:rsidP="001B31B9">
      <w:pPr>
        <w:spacing w:after="0" w:line="240" w:lineRule="auto"/>
      </w:pPr>
      <w:r>
        <w:separator/>
      </w:r>
    </w:p>
  </w:footnote>
  <w:footnote w:type="continuationSeparator" w:id="0">
    <w:p w:rsidR="00AF5AE3" w:rsidRDefault="00AF5AE3" w:rsidP="001B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20" w:rsidRDefault="000327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768CD9ED" wp14:editId="149144B3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69835" cy="1190625"/>
          <wp:effectExtent l="0" t="0" r="0" b="9525"/>
          <wp:wrapNone/>
          <wp:docPr id="4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B9" w:rsidRDefault="001B31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EFF2DF7" wp14:editId="3E93300D">
          <wp:simplePos x="0" y="0"/>
          <wp:positionH relativeFrom="column">
            <wp:posOffset>-909955</wp:posOffset>
          </wp:positionH>
          <wp:positionV relativeFrom="paragraph">
            <wp:posOffset>-459740</wp:posOffset>
          </wp:positionV>
          <wp:extent cx="7569835" cy="1190625"/>
          <wp:effectExtent l="0" t="0" r="0" b="9525"/>
          <wp:wrapNone/>
          <wp:docPr id="1" name="obrázek 3" descr="G:\ALS\CURIE\hlavičkový papír\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ALS\CURIE\hlavičkový papír\hlavič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B2"/>
    <w:multiLevelType w:val="hybridMultilevel"/>
    <w:tmpl w:val="B058C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05B3"/>
    <w:multiLevelType w:val="hybridMultilevel"/>
    <w:tmpl w:val="1A94F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3460"/>
    <w:multiLevelType w:val="multilevel"/>
    <w:tmpl w:val="F55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43266"/>
    <w:multiLevelType w:val="hybridMultilevel"/>
    <w:tmpl w:val="6010AF2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F53B3"/>
    <w:multiLevelType w:val="multilevel"/>
    <w:tmpl w:val="8A60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DD799F"/>
    <w:multiLevelType w:val="hybridMultilevel"/>
    <w:tmpl w:val="3C920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A6785"/>
    <w:multiLevelType w:val="hybridMultilevel"/>
    <w:tmpl w:val="ADF8A5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97184"/>
    <w:multiLevelType w:val="hybridMultilevel"/>
    <w:tmpl w:val="7026D9EE"/>
    <w:lvl w:ilvl="0" w:tplc="440293A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47F1D"/>
    <w:multiLevelType w:val="hybridMultilevel"/>
    <w:tmpl w:val="48C872E6"/>
    <w:lvl w:ilvl="0" w:tplc="01BAA6D8">
      <w:numFmt w:val="bullet"/>
      <w:lvlText w:val="-"/>
      <w:lvlJc w:val="left"/>
      <w:pPr>
        <w:ind w:left="786" w:hanging="360"/>
      </w:pPr>
      <w:rPr>
        <w:rFonts w:ascii="Century Gothic" w:eastAsia="SimSu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DD437F9"/>
    <w:multiLevelType w:val="hybridMultilevel"/>
    <w:tmpl w:val="89B8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834CE"/>
    <w:multiLevelType w:val="hybridMultilevel"/>
    <w:tmpl w:val="237A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B23DA"/>
    <w:multiLevelType w:val="hybridMultilevel"/>
    <w:tmpl w:val="442E23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050D39"/>
    <w:multiLevelType w:val="hybridMultilevel"/>
    <w:tmpl w:val="08948A2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E17DB2"/>
    <w:multiLevelType w:val="hybridMultilevel"/>
    <w:tmpl w:val="D90E9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7ECB"/>
    <w:multiLevelType w:val="hybridMultilevel"/>
    <w:tmpl w:val="FAF88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A4279"/>
    <w:multiLevelType w:val="hybridMultilevel"/>
    <w:tmpl w:val="C2D282D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F06407D"/>
    <w:multiLevelType w:val="hybridMultilevel"/>
    <w:tmpl w:val="70420C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74DAA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756168"/>
    <w:multiLevelType w:val="hybridMultilevel"/>
    <w:tmpl w:val="2528C1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65006"/>
    <w:multiLevelType w:val="hybridMultilevel"/>
    <w:tmpl w:val="5900C2C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81E0E3E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3BEC"/>
    <w:multiLevelType w:val="hybridMultilevel"/>
    <w:tmpl w:val="1F7092E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61024"/>
    <w:multiLevelType w:val="hybridMultilevel"/>
    <w:tmpl w:val="F32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33C1"/>
    <w:multiLevelType w:val="hybridMultilevel"/>
    <w:tmpl w:val="3D78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90E39"/>
    <w:multiLevelType w:val="hybridMultilevel"/>
    <w:tmpl w:val="E49AAB2E"/>
    <w:lvl w:ilvl="0" w:tplc="04050019">
      <w:start w:val="1"/>
      <w:numFmt w:val="low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0C5C7F"/>
    <w:multiLevelType w:val="hybridMultilevel"/>
    <w:tmpl w:val="215E6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50CF3"/>
    <w:multiLevelType w:val="hybridMultilevel"/>
    <w:tmpl w:val="AADEB86C"/>
    <w:lvl w:ilvl="0" w:tplc="C972C6F8">
      <w:numFmt w:val="bullet"/>
      <w:lvlText w:val="-"/>
      <w:lvlJc w:val="left"/>
      <w:pPr>
        <w:ind w:left="786" w:hanging="360"/>
      </w:pPr>
      <w:rPr>
        <w:rFonts w:ascii="Century Gothic" w:eastAsia="SimSun" w:hAnsi="Century Gothic" w:cs="Times New Roman" w:hint="default"/>
        <w:i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8557031"/>
    <w:multiLevelType w:val="hybridMultilevel"/>
    <w:tmpl w:val="B72E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E124D"/>
    <w:multiLevelType w:val="hybridMultilevel"/>
    <w:tmpl w:val="A4B07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4B4"/>
    <w:multiLevelType w:val="hybridMultilevel"/>
    <w:tmpl w:val="04406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07422"/>
    <w:multiLevelType w:val="hybridMultilevel"/>
    <w:tmpl w:val="58C01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D1A9D"/>
    <w:multiLevelType w:val="multilevel"/>
    <w:tmpl w:val="5646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C283A"/>
    <w:multiLevelType w:val="hybridMultilevel"/>
    <w:tmpl w:val="DFF420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26D0C72"/>
    <w:multiLevelType w:val="hybridMultilevel"/>
    <w:tmpl w:val="BA2CA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916FD"/>
    <w:multiLevelType w:val="hybridMultilevel"/>
    <w:tmpl w:val="243EA5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426CAA"/>
    <w:multiLevelType w:val="hybridMultilevel"/>
    <w:tmpl w:val="04C8D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875E2"/>
    <w:multiLevelType w:val="hybridMultilevel"/>
    <w:tmpl w:val="56BCD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B09C0"/>
    <w:multiLevelType w:val="hybridMultilevel"/>
    <w:tmpl w:val="73E82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714B4"/>
    <w:multiLevelType w:val="hybridMultilevel"/>
    <w:tmpl w:val="C2D86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4"/>
  </w:num>
  <w:num w:numId="4">
    <w:abstractNumId w:val="2"/>
  </w:num>
  <w:num w:numId="5">
    <w:abstractNumId w:val="13"/>
  </w:num>
  <w:num w:numId="6">
    <w:abstractNumId w:val="11"/>
  </w:num>
  <w:num w:numId="7">
    <w:abstractNumId w:val="38"/>
  </w:num>
  <w:num w:numId="8">
    <w:abstractNumId w:val="19"/>
  </w:num>
  <w:num w:numId="9">
    <w:abstractNumId w:val="29"/>
  </w:num>
  <w:num w:numId="10">
    <w:abstractNumId w:val="33"/>
  </w:num>
  <w:num w:numId="11">
    <w:abstractNumId w:val="1"/>
  </w:num>
  <w:num w:numId="12">
    <w:abstractNumId w:val="22"/>
  </w:num>
  <w:num w:numId="13">
    <w:abstractNumId w:val="10"/>
  </w:num>
  <w:num w:numId="14">
    <w:abstractNumId w:val="5"/>
  </w:num>
  <w:num w:numId="15">
    <w:abstractNumId w:val="28"/>
  </w:num>
  <w:num w:numId="16">
    <w:abstractNumId w:val="0"/>
  </w:num>
  <w:num w:numId="17">
    <w:abstractNumId w:val="37"/>
  </w:num>
  <w:num w:numId="18">
    <w:abstractNumId w:val="36"/>
  </w:num>
  <w:num w:numId="19">
    <w:abstractNumId w:val="27"/>
  </w:num>
  <w:num w:numId="20">
    <w:abstractNumId w:val="20"/>
  </w:num>
  <w:num w:numId="21">
    <w:abstractNumId w:val="35"/>
  </w:num>
  <w:num w:numId="22">
    <w:abstractNumId w:val="32"/>
  </w:num>
  <w:num w:numId="23">
    <w:abstractNumId w:val="16"/>
  </w:num>
  <w:num w:numId="24">
    <w:abstractNumId w:val="21"/>
  </w:num>
  <w:num w:numId="25">
    <w:abstractNumId w:val="17"/>
  </w:num>
  <w:num w:numId="26">
    <w:abstractNumId w:val="6"/>
  </w:num>
  <w:num w:numId="27">
    <w:abstractNumId w:val="30"/>
  </w:num>
  <w:num w:numId="28">
    <w:abstractNumId w:val="24"/>
  </w:num>
  <w:num w:numId="29">
    <w:abstractNumId w:val="3"/>
  </w:num>
  <w:num w:numId="30">
    <w:abstractNumId w:val="23"/>
  </w:num>
  <w:num w:numId="31">
    <w:abstractNumId w:val="9"/>
  </w:num>
  <w:num w:numId="32">
    <w:abstractNumId w:val="18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26"/>
  </w:num>
  <w:num w:numId="38">
    <w:abstractNumId w:val="8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F"/>
    <w:rsid w:val="000115BB"/>
    <w:rsid w:val="00032720"/>
    <w:rsid w:val="00052085"/>
    <w:rsid w:val="000A4EE5"/>
    <w:rsid w:val="000D6DE1"/>
    <w:rsid w:val="00124EA2"/>
    <w:rsid w:val="00141968"/>
    <w:rsid w:val="00153451"/>
    <w:rsid w:val="00154FBA"/>
    <w:rsid w:val="001B07C5"/>
    <w:rsid w:val="001B31B9"/>
    <w:rsid w:val="001C531E"/>
    <w:rsid w:val="001F6947"/>
    <w:rsid w:val="00227D87"/>
    <w:rsid w:val="002409AF"/>
    <w:rsid w:val="002B3F39"/>
    <w:rsid w:val="002C697D"/>
    <w:rsid w:val="002F3EBE"/>
    <w:rsid w:val="00304ADC"/>
    <w:rsid w:val="003069D5"/>
    <w:rsid w:val="00386595"/>
    <w:rsid w:val="003F20FF"/>
    <w:rsid w:val="00413DBC"/>
    <w:rsid w:val="00423A2D"/>
    <w:rsid w:val="00431EDC"/>
    <w:rsid w:val="0044151F"/>
    <w:rsid w:val="004602FB"/>
    <w:rsid w:val="00470273"/>
    <w:rsid w:val="0053390F"/>
    <w:rsid w:val="00557AC9"/>
    <w:rsid w:val="005B1955"/>
    <w:rsid w:val="00601171"/>
    <w:rsid w:val="00617530"/>
    <w:rsid w:val="00617793"/>
    <w:rsid w:val="006879DF"/>
    <w:rsid w:val="006B2C4B"/>
    <w:rsid w:val="006B3A0C"/>
    <w:rsid w:val="006E5E68"/>
    <w:rsid w:val="0073296A"/>
    <w:rsid w:val="00737388"/>
    <w:rsid w:val="00764E7F"/>
    <w:rsid w:val="00785960"/>
    <w:rsid w:val="00835DE9"/>
    <w:rsid w:val="00841BBF"/>
    <w:rsid w:val="008B36F7"/>
    <w:rsid w:val="008E03CB"/>
    <w:rsid w:val="00936AAD"/>
    <w:rsid w:val="009A3114"/>
    <w:rsid w:val="009B159F"/>
    <w:rsid w:val="009D67B2"/>
    <w:rsid w:val="009E1535"/>
    <w:rsid w:val="00A05AF9"/>
    <w:rsid w:val="00A1779B"/>
    <w:rsid w:val="00AF5AE3"/>
    <w:rsid w:val="00B238E8"/>
    <w:rsid w:val="00B34C17"/>
    <w:rsid w:val="00B904F1"/>
    <w:rsid w:val="00B94542"/>
    <w:rsid w:val="00BA5117"/>
    <w:rsid w:val="00BD7DB0"/>
    <w:rsid w:val="00BD7EF5"/>
    <w:rsid w:val="00C35599"/>
    <w:rsid w:val="00C40ABD"/>
    <w:rsid w:val="00C4616B"/>
    <w:rsid w:val="00C63BB1"/>
    <w:rsid w:val="00C77B8F"/>
    <w:rsid w:val="00C842AA"/>
    <w:rsid w:val="00C95EE4"/>
    <w:rsid w:val="00CB23C7"/>
    <w:rsid w:val="00CC4E9E"/>
    <w:rsid w:val="00D05291"/>
    <w:rsid w:val="00D851B0"/>
    <w:rsid w:val="00DB02F0"/>
    <w:rsid w:val="00E01600"/>
    <w:rsid w:val="00E166FA"/>
    <w:rsid w:val="00E47936"/>
    <w:rsid w:val="00E66367"/>
    <w:rsid w:val="00E76F83"/>
    <w:rsid w:val="00E85B46"/>
    <w:rsid w:val="00E950E8"/>
    <w:rsid w:val="00EA4D38"/>
    <w:rsid w:val="00EA7868"/>
    <w:rsid w:val="00EB55B8"/>
    <w:rsid w:val="00F25291"/>
    <w:rsid w:val="00F271CC"/>
    <w:rsid w:val="00F36F19"/>
    <w:rsid w:val="00F50C7C"/>
    <w:rsid w:val="00FB31F7"/>
    <w:rsid w:val="00FB7D15"/>
    <w:rsid w:val="00FC1A09"/>
    <w:rsid w:val="00FD3D03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BB0E2-ECA1-4C8C-A408-6C0383B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E7F"/>
    <w:rPr>
      <w:rFonts w:ascii="Calibri" w:eastAsia="SimSun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B55B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55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E7F"/>
    <w:rPr>
      <w:rFonts w:ascii="Calibri" w:eastAsia="SimSun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6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E7F"/>
    <w:rPr>
      <w:rFonts w:ascii="Calibri" w:eastAsia="SimSun" w:hAnsi="Calibri" w:cs="Times New Roman"/>
      <w:lang w:eastAsia="zh-CN"/>
    </w:rPr>
  </w:style>
  <w:style w:type="paragraph" w:styleId="Bezmezer">
    <w:name w:val="No Spacing"/>
    <w:uiPriority w:val="1"/>
    <w:qFormat/>
    <w:rsid w:val="00764E7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qFormat/>
    <w:rsid w:val="00764E7F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uiPriority w:val="99"/>
    <w:rsid w:val="00764E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64E7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764E7F"/>
    <w:rPr>
      <w:rFonts w:cs="Times New Roman"/>
      <w:b/>
      <w:bCs/>
    </w:rPr>
  </w:style>
  <w:style w:type="character" w:customStyle="1" w:styleId="Nadpis1Char">
    <w:name w:val="Nadpis 1 Char"/>
    <w:basedOn w:val="Standardnpsmoodstavce"/>
    <w:link w:val="Nadpis1"/>
    <w:rsid w:val="00EB55B8"/>
    <w:rPr>
      <w:rFonts w:ascii="Times New Roman" w:eastAsia="Times New Roman" w:hAnsi="Times New Roman" w:cs="Times New Roman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EB55B8"/>
    <w:rPr>
      <w:rFonts w:ascii="Times New Roman" w:eastAsia="Times New Roman" w:hAnsi="Times New Roman" w:cs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0A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DE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57F7-9D1A-4D18-B7A6-922AB9D7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Curie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Martínková</dc:creator>
  <cp:keywords/>
  <dc:description/>
  <cp:lastModifiedBy>Tereza Martínková</cp:lastModifiedBy>
  <cp:revision>4</cp:revision>
  <cp:lastPrinted>2017-10-18T13:57:00Z</cp:lastPrinted>
  <dcterms:created xsi:type="dcterms:W3CDTF">2018-06-19T19:56:00Z</dcterms:created>
  <dcterms:modified xsi:type="dcterms:W3CDTF">2018-10-17T11:21:00Z</dcterms:modified>
</cp:coreProperties>
</file>